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64" w:rsidRPr="00BF0964" w:rsidRDefault="00BF0964" w:rsidP="00BF0964">
      <w:pPr>
        <w:shd w:val="clear" w:color="auto" w:fill="FFFFFF"/>
        <w:spacing w:after="300" w:line="420" w:lineRule="atLeast"/>
        <w:outlineLvl w:val="3"/>
        <w:rPr>
          <w:rFonts w:ascii="ButterflyBall" w:eastAsia="Times New Roman" w:hAnsi="ButterflyBall" w:cs="Times New Roman"/>
          <w:color w:val="364979"/>
          <w:sz w:val="36"/>
          <w:szCs w:val="36"/>
          <w:lang w:eastAsia="sk-SK"/>
        </w:rPr>
      </w:pPr>
      <w:r w:rsidRPr="00BF0964">
        <w:rPr>
          <w:rFonts w:ascii="ButterflyBall" w:eastAsia="Times New Roman" w:hAnsi="ButterflyBall" w:cs="Times New Roman"/>
          <w:color w:val="364979"/>
          <w:sz w:val="36"/>
          <w:szCs w:val="36"/>
          <w:lang w:eastAsia="sk-SK"/>
        </w:rPr>
        <w:t>Právnické osoby môžu poukázať 1,0% (2%) z dane aj viacerým prijímateľom, minimálna výška v prospech jedného prijímateľa je 8,00 €.</w:t>
      </w:r>
    </w:p>
    <w:p w:rsidR="00BF0964" w:rsidRPr="00BF0964" w:rsidRDefault="00BF0964" w:rsidP="00BF096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BF0964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1. Na začiatok si vypočítajte si vypočítajte vaše 1,0% (2%) z dane z príjmov – to je maximálna suma, ktorú nám môžete poukázať. Výška poukázanej sumy musí byť minimálne 8,00 €.</w:t>
      </w:r>
    </w:p>
    <w:p w:rsidR="00BF0964" w:rsidRPr="00BF0964" w:rsidRDefault="00BF0964" w:rsidP="00BF096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BF0964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2. vznikajúce rozdiely vo výške poukázaného % z dane:</w:t>
      </w:r>
    </w:p>
    <w:p w:rsidR="00BF0964" w:rsidRPr="00BF0964" w:rsidRDefault="00BF0964" w:rsidP="00BF096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BF0964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a) Ak právnická osoba (firma) v roku 2020 až do termínu na podanie daňového priznania a zaplatenie dane v roku 2021 (zvyčajne do 31. 3. 2021) </w:t>
      </w:r>
      <w:r w:rsidRPr="00BF0964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NEDAROVALA</w:t>
      </w:r>
      <w:r w:rsidRPr="00BF0964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financie vo výške minimálne 0,5% z dane na verejnoprospešný účel (aj inej organizácii, nemusí byť iba prijímateľovi), tak môže poukázať iba 1,0% z dane - vyznačí v daňovom priznaní, že poukazuje iba 1,0% z dane.</w:t>
      </w:r>
      <w:r w:rsidRPr="00BF0964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b) Ak právnická osoba (firma) v roku 2020 až do termínu na podanie daňového priznania a zaplatenie dane v roku 2021 (zvyčajne do 31. 3. 2021)</w:t>
      </w:r>
      <w:r w:rsidRPr="00BF0964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DAROVALA</w:t>
      </w:r>
      <w:r w:rsidRPr="00BF0964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financie vo výške minimálne 0,5% z dane na verejnoprospešný účel (aj inej organizácii, nemusí byť iba prijímateľovi), tak môže poukázať 2% z dane - označí v daňovom priznaní, že poukazuje 2% z dane (tak ako po minulé roky).</w:t>
      </w:r>
    </w:p>
    <w:p w:rsidR="00BF0964" w:rsidRPr="00BF0964" w:rsidRDefault="00BF0964" w:rsidP="00BF096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BF0964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3. V sekcii pre asignáciu 2% v daňovom priznaní pre právnické osoby potrebujete uviesť naše nasledovné údaje: </w:t>
      </w:r>
    </w:p>
    <w:p w:rsidR="00FD7B64" w:rsidRDefault="00FD7B64" w:rsidP="00BF0964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</w:pP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IČO: </w:t>
      </w:r>
      <w:r w:rsidRPr="00831846"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  <w:t>51715961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 </w:t>
      </w:r>
      <w:r w:rsidRPr="00831846"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  <w:br/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Právna forma: 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občianske združenie  </w:t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Obchodné meno/názov: </w:t>
      </w:r>
      <w:bookmarkStart w:id="0" w:name="_GoBack"/>
      <w:r w:rsidRPr="00FD7B64"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  <w:t>Miestny Automotoklub Turany</w:t>
      </w:r>
      <w:bookmarkEnd w:id="0"/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Ulica: </w:t>
      </w:r>
      <w:r w:rsidRPr="00831846"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  <w:t>Rybárska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 </w:t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Číslo: 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1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745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/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46</w:t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PSČ: </w:t>
      </w:r>
      <w:r w:rsidRPr="00831846"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  <w:t>038 53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 </w:t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Obec: </w:t>
      </w:r>
      <w:r w:rsidRPr="00831846"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  <w:t>Turany</w:t>
      </w:r>
    </w:p>
    <w:p w:rsidR="00BF0964" w:rsidRPr="00BF0964" w:rsidRDefault="00FD7B64" w:rsidP="00BF096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831846"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  <w:br/>
      </w:r>
      <w:r w:rsidR="00BF0964" w:rsidRPr="00BF0964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5. Rovnako môžete na tomto mieste  zaškrtnúť políčko</w:t>
      </w:r>
      <w:r w:rsidR="00BF0964" w:rsidRPr="00BF0964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súhlasu s poskytnutím Vašich údajov</w:t>
      </w:r>
      <w:r w:rsidR="00BF0964" w:rsidRPr="00BF0964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(názov spoločnosti, právna forma a sídlo) nášmu združeniu – novinka od roku 2016. Ak sa rozhodnete políčko zaškrtnúť, budeme o vás vedieť, čo je pre nás naozaj dôležité. Sumu, ktorú ste nám poukázali, nikdy neuvidíme.</w:t>
      </w:r>
    </w:p>
    <w:p w:rsidR="00BF0964" w:rsidRPr="00BF0964" w:rsidRDefault="00BF0964" w:rsidP="00BF096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BF0964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6. Riadne vyplnené daňové priznanie odošlite prostredníctvom </w:t>
      </w:r>
      <w:proofErr w:type="spellStart"/>
      <w:r w:rsidRPr="00BF0964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elektornického</w:t>
      </w:r>
      <w:proofErr w:type="spellEnd"/>
      <w:r w:rsidRPr="00BF0964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 xml:space="preserve"> systému</w:t>
      </w:r>
      <w:r w:rsidRPr="00BF0964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do Vášho dátumu podania daňového priznania. Podľa aktuálnych nariadení Finančnej správy je termín podania daňového priznania a zaplatenie dane z príjmu za uplynulý rok </w:t>
      </w:r>
      <w:r w:rsidRPr="00BF0964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31. marec 2021.</w:t>
      </w:r>
    </w:p>
    <w:p w:rsidR="00BF0964" w:rsidRPr="00BF0964" w:rsidRDefault="00BF0964" w:rsidP="00BF096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BF0964">
        <w:rPr>
          <w:rFonts w:ascii="Arial" w:eastAsia="Times New Roman" w:hAnsi="Arial" w:cs="Arial"/>
          <w:color w:val="364979"/>
          <w:sz w:val="24"/>
          <w:szCs w:val="24"/>
          <w:lang w:eastAsia="sk-SK"/>
        </w:rPr>
        <w:lastRenderedPageBreak/>
        <w:t>Daňový úrad po kontrole údajov a splnení všetkých podmienok má zákonnú lehotu 90 dní na to, aby previedol sumy, ktoré ste poukázali, v prospech Vami vybraných prijímateľov. </w:t>
      </w:r>
    </w:p>
    <w:p w:rsidR="00BF0964" w:rsidRPr="00BF0964" w:rsidRDefault="00BF0964" w:rsidP="00BF0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BF0964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Ďakujeme!</w:t>
      </w:r>
    </w:p>
    <w:p w:rsidR="00AA17DD" w:rsidRDefault="00AA17DD"/>
    <w:sectPr w:rsidR="00AA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tterflyBal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A8"/>
    <w:rsid w:val="000038A8"/>
    <w:rsid w:val="00AA17DD"/>
    <w:rsid w:val="00BF0964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7287"/>
  <w15:chartTrackingRefBased/>
  <w15:docId w15:val="{2E3A282F-D386-4E13-B3EC-BCF49206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Sveda</dc:creator>
  <cp:keywords/>
  <dc:description/>
  <cp:lastModifiedBy>Sveda</cp:lastModifiedBy>
  <cp:revision>3</cp:revision>
  <dcterms:created xsi:type="dcterms:W3CDTF">2021-02-05T10:48:00Z</dcterms:created>
  <dcterms:modified xsi:type="dcterms:W3CDTF">2021-02-05T10:50:00Z</dcterms:modified>
</cp:coreProperties>
</file>